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7AA" w:rsidRDefault="002537AA" w:rsidP="00017D76">
      <w:pPr>
        <w:rPr>
          <w:rFonts w:ascii="Antique Olive" w:hAnsi="Antique Olive"/>
          <w:b/>
          <w:sz w:val="22"/>
          <w:u w:val="single"/>
          <w:lang w:val="es-ES_tradnl"/>
        </w:rPr>
      </w:pPr>
    </w:p>
    <w:p w:rsidR="002537AA" w:rsidRDefault="002537AA">
      <w:pPr>
        <w:pStyle w:val="Ttulo2"/>
        <w:jc w:val="center"/>
        <w:rPr>
          <w:color w:val="000080"/>
          <w:sz w:val="32"/>
        </w:rPr>
      </w:pPr>
      <w:r>
        <w:rPr>
          <w:color w:val="000080"/>
          <w:sz w:val="32"/>
        </w:rPr>
        <w:t xml:space="preserve">Fecha : </w:t>
      </w:r>
      <w:r w:rsidR="00ED2C9C">
        <w:rPr>
          <w:color w:val="000080"/>
          <w:sz w:val="32"/>
        </w:rPr>
        <w:t>2-</w:t>
      </w:r>
      <w:r>
        <w:rPr>
          <w:color w:val="000080"/>
          <w:sz w:val="32"/>
        </w:rPr>
        <w:t>16  de Julio</w:t>
      </w:r>
    </w:p>
    <w:p w:rsidR="002537AA" w:rsidRDefault="002537AA" w:rsidP="00017D76">
      <w:pPr>
        <w:rPr>
          <w:rFonts w:ascii="Antique Olive" w:hAnsi="Antique Olive"/>
          <w:b/>
          <w:sz w:val="22"/>
          <w:u w:val="single"/>
          <w:lang w:val="es-ES_tradnl"/>
        </w:rPr>
      </w:pPr>
    </w:p>
    <w:p w:rsidR="002537AA" w:rsidRDefault="002537AA">
      <w:pPr>
        <w:jc w:val="center"/>
        <w:rPr>
          <w:rFonts w:ascii="Antique Olive" w:hAnsi="Antique Olive"/>
          <w:b/>
          <w:sz w:val="22"/>
          <w:u w:val="single"/>
          <w:lang w:val="es-ES_tradnl"/>
        </w:rPr>
      </w:pPr>
    </w:p>
    <w:p w:rsidR="002537AA" w:rsidRDefault="002537AA">
      <w:pPr>
        <w:pStyle w:val="Ttulo1"/>
        <w:rPr>
          <w:b/>
          <w:color w:val="FFFFFF"/>
          <w:sz w:val="28"/>
        </w:rPr>
      </w:pPr>
      <w:r>
        <w:rPr>
          <w:b/>
          <w:color w:val="FFFFFF"/>
          <w:sz w:val="28"/>
          <w:highlight w:val="green"/>
        </w:rPr>
        <w:t>INSCRIPCIONES</w:t>
      </w:r>
    </w:p>
    <w:p w:rsidR="002537AA" w:rsidRDefault="002537AA">
      <w:pPr>
        <w:rPr>
          <w:rFonts w:ascii="Antique Olive" w:hAnsi="Antique Olive"/>
          <w:b/>
          <w:sz w:val="22"/>
          <w:u w:val="single"/>
          <w:lang w:val="es-ES_tradnl"/>
        </w:rPr>
      </w:pPr>
    </w:p>
    <w:p w:rsidR="002537AA" w:rsidRPr="00017D76" w:rsidRDefault="002537AA" w:rsidP="00017D76">
      <w:pPr>
        <w:rPr>
          <w:rFonts w:ascii="Antique Olive" w:hAnsi="Antique Olive"/>
          <w:color w:val="0000FF"/>
          <w:sz w:val="28"/>
          <w:u w:val="single"/>
          <w:lang w:val="es-ES_tradnl"/>
        </w:rPr>
      </w:pPr>
      <w:r>
        <w:rPr>
          <w:rFonts w:ascii="Antique Olive" w:hAnsi="Antique Olive"/>
          <w:color w:val="0000FF"/>
          <w:sz w:val="28"/>
          <w:u w:val="single"/>
          <w:lang w:val="es-ES_tradnl"/>
        </w:rPr>
        <w:t>Documentos a aportar:</w:t>
      </w:r>
    </w:p>
    <w:p w:rsidR="002537AA" w:rsidRDefault="002537AA">
      <w:pPr>
        <w:numPr>
          <w:ilvl w:val="0"/>
          <w:numId w:val="1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Impreso de solicitud cumplimentado por las dos caras.</w:t>
      </w:r>
    </w:p>
    <w:p w:rsidR="002537AA" w:rsidRDefault="002537AA">
      <w:pPr>
        <w:numPr>
          <w:ilvl w:val="0"/>
          <w:numId w:val="1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 xml:space="preserve">Fotocopia de </w:t>
      </w:r>
      <w:smartTag w:uri="urn:schemas-microsoft-com:office:smarttags" w:element="PersonName">
        <w:smartTagPr>
          <w:attr w:name="ProductID" w:val="la Tarjeta Sanitaria."/>
        </w:smartTagPr>
        <w:r>
          <w:rPr>
            <w:rFonts w:ascii="Antique Olive" w:hAnsi="Antique Olive"/>
            <w:sz w:val="22"/>
            <w:lang w:val="es-ES_tradnl"/>
          </w:rPr>
          <w:t>la Tarjeta Sanitaria.</w:t>
        </w:r>
      </w:smartTag>
    </w:p>
    <w:p w:rsidR="002537AA" w:rsidRDefault="002537AA">
      <w:pPr>
        <w:numPr>
          <w:ilvl w:val="0"/>
          <w:numId w:val="1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Fotografía tamaño carnet.</w:t>
      </w:r>
    </w:p>
    <w:p w:rsidR="002537AA" w:rsidRDefault="002537AA">
      <w:pPr>
        <w:rPr>
          <w:rFonts w:ascii="Antique Olive" w:hAnsi="Antique Olive"/>
          <w:sz w:val="22"/>
          <w:lang w:val="es-ES_tradnl"/>
        </w:rPr>
      </w:pPr>
    </w:p>
    <w:p w:rsidR="002537AA" w:rsidRPr="00017D76" w:rsidRDefault="002537AA">
      <w:pPr>
        <w:rPr>
          <w:rFonts w:ascii="Antique Olive" w:hAnsi="Antique Olive"/>
          <w:color w:val="0000FF"/>
          <w:sz w:val="28"/>
          <w:u w:val="single"/>
          <w:lang w:val="es-ES_tradnl"/>
        </w:rPr>
      </w:pPr>
      <w:r>
        <w:rPr>
          <w:rFonts w:ascii="Antique Olive" w:hAnsi="Antique Olive"/>
          <w:color w:val="0000FF"/>
          <w:sz w:val="28"/>
          <w:u w:val="single"/>
          <w:lang w:val="es-ES_tradnl"/>
        </w:rPr>
        <w:t>Equipo Individual Recomendado: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Mochila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Saco de Dormir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Esterilla aislante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Linterna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Cantimplora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Chubasquero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Chándal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Zapatillas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Mudas interiores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Calcetines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Bañador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Camisetas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Pantalones cortos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Pantalón largo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Toallas de aseo y baño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Útiles de aseo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Jersey, cazadora o prenda de abrigo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Detergente para la ropa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Pinzas para tender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Bolígrafo y cuaderno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6 bolsas de basura grandes</w:t>
      </w:r>
    </w:p>
    <w:p w:rsidR="002537AA" w:rsidRPr="0020395F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Crema de protección solar</w:t>
      </w:r>
    </w:p>
    <w:p w:rsidR="002537AA" w:rsidRDefault="002537AA">
      <w:pPr>
        <w:numPr>
          <w:ilvl w:val="0"/>
          <w:numId w:val="3"/>
        </w:numPr>
        <w:rPr>
          <w:rFonts w:ascii="Antique Olive" w:hAnsi="Antique Olive"/>
          <w:b/>
          <w:sz w:val="22"/>
          <w:u w:val="single"/>
          <w:lang w:val="es-ES_tradnl"/>
        </w:rPr>
      </w:pPr>
      <w:r>
        <w:rPr>
          <w:rFonts w:ascii="Antique Olive" w:hAnsi="Antique Olive"/>
          <w:sz w:val="22"/>
          <w:lang w:val="es-ES_tradnl"/>
        </w:rPr>
        <w:t>Chanclas</w:t>
      </w:r>
    </w:p>
    <w:p w:rsidR="002537AA" w:rsidRDefault="002537AA">
      <w:pPr>
        <w:ind w:left="708"/>
        <w:rPr>
          <w:rFonts w:ascii="Antique Olive" w:hAnsi="Antique Olive"/>
          <w:sz w:val="22"/>
          <w:lang w:val="es-ES_tradnl"/>
        </w:rPr>
      </w:pPr>
    </w:p>
    <w:p w:rsidR="002537AA" w:rsidRDefault="002537AA">
      <w:pPr>
        <w:pStyle w:val="Sangradetextonormal"/>
        <w:numPr>
          <w:ilvl w:val="0"/>
          <w:numId w:val="6"/>
        </w:numPr>
        <w:rPr>
          <w:sz w:val="22"/>
        </w:rPr>
      </w:pPr>
      <w:r>
        <w:rPr>
          <w:sz w:val="22"/>
        </w:rPr>
        <w:t xml:space="preserve">Se </w:t>
      </w:r>
      <w:proofErr w:type="spellStart"/>
      <w:r>
        <w:rPr>
          <w:sz w:val="22"/>
        </w:rPr>
        <w:t>prohibe</w:t>
      </w:r>
      <w:proofErr w:type="spellEnd"/>
      <w:r>
        <w:rPr>
          <w:sz w:val="22"/>
        </w:rPr>
        <w:t xml:space="preserve"> llevar objetos de cristal o punzantes (hoja superior a </w:t>
      </w:r>
    </w:p>
    <w:p w:rsidR="002537AA" w:rsidRDefault="002537AA">
      <w:pPr>
        <w:pStyle w:val="Sangradetextonormal"/>
        <w:ind w:left="360" w:firstLine="708"/>
        <w:rPr>
          <w:sz w:val="22"/>
        </w:rPr>
      </w:pPr>
      <w:smartTag w:uri="urn:schemas-microsoft-com:office:smarttags" w:element="metricconverter">
        <w:smartTagPr>
          <w:attr w:name="ProductID" w:val="4 cm"/>
        </w:smartTagPr>
        <w:r>
          <w:rPr>
            <w:sz w:val="22"/>
          </w:rPr>
          <w:t>4 cm</w:t>
        </w:r>
      </w:smartTag>
      <w:r>
        <w:rPr>
          <w:sz w:val="22"/>
        </w:rPr>
        <w:t>).</w:t>
      </w:r>
    </w:p>
    <w:p w:rsidR="002537AA" w:rsidRDefault="002537AA">
      <w:pPr>
        <w:pStyle w:val="Sangradetextonormal"/>
        <w:numPr>
          <w:ilvl w:val="0"/>
          <w:numId w:val="6"/>
        </w:numPr>
        <w:rPr>
          <w:sz w:val="22"/>
        </w:rPr>
      </w:pPr>
      <w:r>
        <w:rPr>
          <w:sz w:val="22"/>
        </w:rPr>
        <w:t>Recomendamos que lleven pastillas contra el mareo.</w:t>
      </w:r>
    </w:p>
    <w:p w:rsidR="002537AA" w:rsidRPr="00017D76" w:rsidRDefault="002537AA">
      <w:pPr>
        <w:pStyle w:val="Sangradetextonormal"/>
        <w:numPr>
          <w:ilvl w:val="0"/>
          <w:numId w:val="6"/>
        </w:numPr>
        <w:rPr>
          <w:sz w:val="22"/>
          <w:szCs w:val="22"/>
        </w:rPr>
      </w:pPr>
      <w:r w:rsidRPr="00017D76">
        <w:rPr>
          <w:sz w:val="22"/>
          <w:szCs w:val="22"/>
        </w:rPr>
        <w:t>Los móviles serán responsabilidad de los participantes.</w:t>
      </w:r>
    </w:p>
    <w:p w:rsidR="002537AA" w:rsidRDefault="002537AA">
      <w:pPr>
        <w:pStyle w:val="Sangradetextonormal"/>
        <w:ind w:left="0"/>
        <w:rPr>
          <w:sz w:val="22"/>
        </w:rPr>
      </w:pPr>
    </w:p>
    <w:p w:rsidR="002537AA" w:rsidRDefault="002537AA">
      <w:pPr>
        <w:pStyle w:val="Sangradetextonormal"/>
        <w:ind w:left="0"/>
        <w:jc w:val="both"/>
        <w:rPr>
          <w:b/>
          <w:color w:val="FF0000"/>
          <w:sz w:val="28"/>
          <w:szCs w:val="28"/>
        </w:rPr>
      </w:pPr>
      <w:r w:rsidRPr="00017D76">
        <w:rPr>
          <w:b/>
          <w:color w:val="FF0000"/>
          <w:sz w:val="28"/>
          <w:szCs w:val="28"/>
        </w:rPr>
        <w:t>SE RUEGA</w:t>
      </w:r>
      <w:r>
        <w:rPr>
          <w:b/>
          <w:color w:val="FF0000"/>
          <w:sz w:val="28"/>
          <w:szCs w:val="28"/>
        </w:rPr>
        <w:t xml:space="preserve"> QUE EL TAMAÑO DE </w:t>
      </w:r>
      <w:smartTag w:uri="urn:schemas-microsoft-com:office:smarttags" w:element="PersonName">
        <w:smartTagPr>
          <w:attr w:name="ProductID" w:val="LA MALETA SEA RAZONABLE."/>
        </w:smartTagPr>
        <w:smartTag w:uri="urn:schemas-microsoft-com:office:smarttags" w:element="PersonName">
          <w:smartTagPr>
            <w:attr w:name="ProductID" w:val="LA MALETA SEA"/>
          </w:smartTagPr>
          <w:r>
            <w:rPr>
              <w:b/>
              <w:color w:val="FF0000"/>
              <w:sz w:val="28"/>
              <w:szCs w:val="28"/>
            </w:rPr>
            <w:t>LA MALETA SEA</w:t>
          </w:r>
        </w:smartTag>
        <w:r>
          <w:rPr>
            <w:b/>
            <w:color w:val="FF0000"/>
            <w:sz w:val="28"/>
            <w:szCs w:val="28"/>
          </w:rPr>
          <w:t xml:space="preserve"> RAZONABLE.</w:t>
        </w:r>
      </w:smartTag>
      <w:r>
        <w:rPr>
          <w:b/>
          <w:color w:val="FF0000"/>
          <w:sz w:val="28"/>
          <w:szCs w:val="28"/>
        </w:rPr>
        <w:t xml:space="preserve"> </w:t>
      </w:r>
    </w:p>
    <w:p w:rsidR="002537AA" w:rsidRPr="00017D76" w:rsidRDefault="002537AA">
      <w:pPr>
        <w:pStyle w:val="Sangradetextonormal"/>
        <w:ind w:left="0"/>
        <w:jc w:val="both"/>
        <w:rPr>
          <w:b/>
          <w:color w:val="FF0000"/>
          <w:sz w:val="28"/>
          <w:szCs w:val="28"/>
        </w:rPr>
      </w:pPr>
    </w:p>
    <w:p w:rsidR="002537AA" w:rsidRDefault="002537AA">
      <w:pPr>
        <w:pStyle w:val="Sangradetextonormal"/>
        <w:ind w:left="993" w:hanging="993"/>
        <w:jc w:val="both"/>
        <w:rPr>
          <w:sz w:val="22"/>
        </w:rPr>
      </w:pPr>
      <w:r>
        <w:rPr>
          <w:b/>
          <w:color w:val="0000FF"/>
          <w:sz w:val="28"/>
          <w:u w:val="single"/>
        </w:rPr>
        <w:t>SALIDA</w:t>
      </w:r>
      <w:r>
        <w:rPr>
          <w:b/>
          <w:color w:val="0000FF"/>
          <w:sz w:val="22"/>
          <w:u w:val="single"/>
        </w:rPr>
        <w:t>:</w:t>
      </w:r>
      <w:r>
        <w:rPr>
          <w:sz w:val="22"/>
        </w:rPr>
        <w:t xml:space="preserve"> </w:t>
      </w:r>
    </w:p>
    <w:p w:rsidR="002537AA" w:rsidRDefault="002537AA">
      <w:pPr>
        <w:pStyle w:val="Sangradetextonormal"/>
        <w:ind w:left="993" w:hanging="993"/>
        <w:jc w:val="both"/>
        <w:rPr>
          <w:sz w:val="22"/>
        </w:rPr>
      </w:pPr>
    </w:p>
    <w:p w:rsidR="002537AA" w:rsidRDefault="00111448">
      <w:pPr>
        <w:pStyle w:val="Sangradetextonormal"/>
        <w:ind w:left="993" w:hanging="993"/>
        <w:jc w:val="both"/>
        <w:rPr>
          <w:sz w:val="22"/>
        </w:rPr>
      </w:pPr>
      <w:r>
        <w:rPr>
          <w:sz w:val="22"/>
        </w:rPr>
        <w:t>2</w:t>
      </w:r>
      <w:r w:rsidR="002537AA">
        <w:rPr>
          <w:sz w:val="22"/>
        </w:rPr>
        <w:t xml:space="preserve"> DE JULIO A LAS 08’00 HORAS DESDE </w:t>
      </w:r>
      <w:r>
        <w:rPr>
          <w:sz w:val="22"/>
        </w:rPr>
        <w:t>AV. 9 D´OCTUBRE</w:t>
      </w:r>
    </w:p>
    <w:p w:rsidR="002537AA" w:rsidRDefault="002537AA">
      <w:pPr>
        <w:pStyle w:val="Sangradetextonormal"/>
        <w:ind w:left="993" w:hanging="993"/>
        <w:jc w:val="both"/>
        <w:rPr>
          <w:sz w:val="22"/>
        </w:rPr>
      </w:pPr>
      <w:r>
        <w:rPr>
          <w:sz w:val="22"/>
        </w:rPr>
        <w:t>(</w:t>
      </w:r>
      <w:r w:rsidR="00111448">
        <w:rPr>
          <w:sz w:val="22"/>
        </w:rPr>
        <w:t xml:space="preserve">Parque de </w:t>
      </w:r>
      <w:proofErr w:type="spellStart"/>
      <w:r w:rsidR="00111448">
        <w:rPr>
          <w:sz w:val="22"/>
        </w:rPr>
        <w:t>Foietes</w:t>
      </w:r>
      <w:proofErr w:type="spellEnd"/>
      <w:r>
        <w:rPr>
          <w:sz w:val="22"/>
        </w:rPr>
        <w:t>).</w:t>
      </w:r>
    </w:p>
    <w:p w:rsidR="002537AA" w:rsidRDefault="002537AA">
      <w:pPr>
        <w:pStyle w:val="Sangradetextonormal"/>
        <w:ind w:left="993" w:hanging="993"/>
        <w:jc w:val="both"/>
        <w:rPr>
          <w:sz w:val="22"/>
        </w:rPr>
      </w:pPr>
    </w:p>
    <w:p w:rsidR="002537AA" w:rsidRDefault="002537AA">
      <w:pPr>
        <w:jc w:val="both"/>
        <w:rPr>
          <w:rFonts w:ascii="Antique Olive" w:hAnsi="Antique Olive"/>
          <w:sz w:val="22"/>
          <w:lang w:val="es-ES_tradnl"/>
        </w:rPr>
      </w:pPr>
      <w:r>
        <w:rPr>
          <w:rFonts w:ascii="Antique Olive" w:hAnsi="Antique Olive"/>
          <w:b/>
          <w:color w:val="0000FF"/>
          <w:sz w:val="28"/>
          <w:u w:val="single"/>
          <w:lang w:val="es-ES_tradnl"/>
        </w:rPr>
        <w:t>REUNIÓN CON LOS PADRES</w:t>
      </w:r>
      <w:r>
        <w:rPr>
          <w:rFonts w:ascii="Antique Olive" w:hAnsi="Antique Olive"/>
          <w:b/>
          <w:color w:val="0000FF"/>
          <w:sz w:val="22"/>
          <w:u w:val="single"/>
          <w:lang w:val="es-ES_tradnl"/>
        </w:rPr>
        <w:t>:</w:t>
      </w:r>
      <w:r>
        <w:rPr>
          <w:rFonts w:ascii="Antique Olive" w:hAnsi="Antique Olive"/>
          <w:sz w:val="22"/>
          <w:lang w:val="es-ES_tradnl"/>
        </w:rPr>
        <w:t xml:space="preserve"> </w:t>
      </w:r>
    </w:p>
    <w:p w:rsidR="002537AA" w:rsidRDefault="002537AA">
      <w:pPr>
        <w:jc w:val="both"/>
        <w:rPr>
          <w:rFonts w:ascii="Antique Olive" w:hAnsi="Antique Olive"/>
          <w:sz w:val="22"/>
          <w:lang w:val="es-ES_tradnl"/>
        </w:rPr>
      </w:pPr>
    </w:p>
    <w:p w:rsidR="002537AA" w:rsidRDefault="002537AA" w:rsidP="00F3178F">
      <w:pPr>
        <w:jc w:val="both"/>
        <w:rPr>
          <w:rFonts w:ascii="Antique Olive" w:hAnsi="Antique Olive"/>
          <w:sz w:val="22"/>
          <w:lang w:val="es-ES_tradnl"/>
        </w:rPr>
      </w:pPr>
      <w:r>
        <w:rPr>
          <w:rFonts w:ascii="Antique Olive" w:hAnsi="Antique Olive"/>
          <w:sz w:val="22"/>
          <w:lang w:val="es-ES_tradnl"/>
        </w:rPr>
        <w:t xml:space="preserve">TENDRÁ LUGAR EN EL SALÓN DE ACTOS DE LA CASA DEL FESTER (C/ LA BIGA, 3), EL MIÉRCOLES </w:t>
      </w:r>
      <w:r w:rsidR="00111448">
        <w:rPr>
          <w:rFonts w:ascii="Antique Olive" w:hAnsi="Antique Olive"/>
          <w:sz w:val="22"/>
          <w:lang w:val="es-ES_tradnl"/>
        </w:rPr>
        <w:t>29</w:t>
      </w:r>
      <w:r>
        <w:rPr>
          <w:rFonts w:ascii="Antique Olive" w:hAnsi="Antique Olive"/>
          <w:sz w:val="22"/>
          <w:lang w:val="es-ES_tradnl"/>
        </w:rPr>
        <w:t xml:space="preserve"> DE JU</w:t>
      </w:r>
      <w:r w:rsidR="00111448">
        <w:rPr>
          <w:rFonts w:ascii="Antique Olive" w:hAnsi="Antique Olive"/>
          <w:sz w:val="22"/>
          <w:lang w:val="es-ES_tradnl"/>
        </w:rPr>
        <w:t>N</w:t>
      </w:r>
      <w:r>
        <w:rPr>
          <w:rFonts w:ascii="Antique Olive" w:hAnsi="Antique Olive"/>
          <w:sz w:val="22"/>
          <w:lang w:val="es-ES_tradnl"/>
        </w:rPr>
        <w:t>IO A LAS 20’30 HORAS.</w:t>
      </w:r>
    </w:p>
    <w:p w:rsidR="002537AA" w:rsidRDefault="002537AA" w:rsidP="00F3178F">
      <w:pPr>
        <w:jc w:val="both"/>
        <w:rPr>
          <w:rFonts w:ascii="Antique Olive" w:hAnsi="Antique Olive"/>
          <w:sz w:val="22"/>
          <w:lang w:val="es-ES_tradnl"/>
        </w:rPr>
      </w:pPr>
    </w:p>
    <w:p w:rsidR="002537AA" w:rsidRDefault="002537AA" w:rsidP="00F3178F">
      <w:pPr>
        <w:jc w:val="both"/>
        <w:rPr>
          <w:rFonts w:ascii="Antique Olive" w:hAnsi="Antique Olive"/>
          <w:sz w:val="22"/>
          <w:lang w:val="es-ES_tradnl"/>
        </w:rPr>
      </w:pPr>
    </w:p>
    <w:p w:rsidR="002537AA" w:rsidRDefault="002537AA" w:rsidP="00F3178F">
      <w:pPr>
        <w:jc w:val="both"/>
        <w:rPr>
          <w:rFonts w:ascii="Antique Olive" w:hAnsi="Antique Olive"/>
          <w:sz w:val="22"/>
          <w:lang w:val="es-ES_tradnl"/>
        </w:rPr>
      </w:pPr>
    </w:p>
    <w:p w:rsidR="002537AA" w:rsidRDefault="002537AA">
      <w:pPr>
        <w:pStyle w:val="Ttulo3"/>
        <w:rPr>
          <w:b/>
          <w:color w:val="FFFFFF"/>
          <w:sz w:val="40"/>
        </w:rPr>
      </w:pPr>
      <w:r>
        <w:rPr>
          <w:b/>
          <w:color w:val="FFFFFF"/>
          <w:sz w:val="40"/>
          <w:highlight w:val="green"/>
        </w:rPr>
        <w:t>CAMPANYA D’ESTIU ‘</w:t>
      </w:r>
      <w:r w:rsidR="00ED2C9C">
        <w:rPr>
          <w:b/>
          <w:color w:val="FFFFFF"/>
          <w:sz w:val="40"/>
          <w:highlight w:val="green"/>
        </w:rPr>
        <w:t>22</w:t>
      </w:r>
    </w:p>
    <w:p w:rsidR="002537AA" w:rsidRPr="00891745" w:rsidRDefault="002537AA" w:rsidP="00891745">
      <w:pPr>
        <w:rPr>
          <w:lang w:val="es-ES_tradnl"/>
        </w:rPr>
      </w:pPr>
    </w:p>
    <w:p w:rsidR="002537AA" w:rsidRDefault="002537AA">
      <w:pPr>
        <w:rPr>
          <w:rFonts w:ascii="Antique Olive" w:hAnsi="Antique Olive"/>
          <w:sz w:val="22"/>
          <w:lang w:val="es-ES_tradnl"/>
        </w:rPr>
      </w:pPr>
      <w:r>
        <w:rPr>
          <w:rFonts w:ascii="Verdana" w:hAnsi="Verdana"/>
          <w:sz w:val="18"/>
          <w:szCs w:val="18"/>
        </w:rPr>
        <w:t xml:space="preserve">                 </w:t>
      </w:r>
      <w:r w:rsidR="00111448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1704975" cy="1362075"/>
            <wp:effectExtent l="0" t="0" r="0" b="0"/>
            <wp:docPr id="1" name="Imagen 1" descr="san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santuar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448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1781175" cy="1333500"/>
            <wp:effectExtent l="0" t="0" r="0" b="0"/>
            <wp:docPr id="2" name="Imagen 2" descr="pue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ueb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448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1781175" cy="1333500"/>
            <wp:effectExtent l="0" t="0" r="0" b="0"/>
            <wp:docPr id="3" name="Imagen 3" descr="espin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pino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AA" w:rsidRDefault="002537AA" w:rsidP="00891745">
      <w:pPr>
        <w:pStyle w:val="Ttulo8"/>
        <w:jc w:val="left"/>
      </w:pPr>
    </w:p>
    <w:p w:rsidR="002537AA" w:rsidRDefault="002537AA" w:rsidP="00485CE5">
      <w:pPr>
        <w:pStyle w:val="Ttulo8"/>
        <w:rPr>
          <w:sz w:val="40"/>
        </w:rPr>
      </w:pPr>
      <w:r>
        <w:t>CAMPAMENTO “ESPINOSA DE LOS MONTEROS”</w:t>
      </w:r>
      <w:r>
        <w:rPr>
          <w:sz w:val="30"/>
        </w:rPr>
        <w:t>(BURGOS)</w:t>
      </w:r>
    </w:p>
    <w:p w:rsidR="002537AA" w:rsidRDefault="002537AA" w:rsidP="00F3178F">
      <w:pPr>
        <w:jc w:val="center"/>
        <w:rPr>
          <w:rFonts w:ascii="Antique Olive" w:hAnsi="Antique Olive"/>
          <w:b/>
          <w:sz w:val="24"/>
          <w:u w:val="single"/>
          <w:lang w:val="es-ES_tradnl"/>
        </w:rPr>
      </w:pPr>
    </w:p>
    <w:p w:rsidR="002537AA" w:rsidRDefault="002537AA" w:rsidP="00F557B6">
      <w:pPr>
        <w:rPr>
          <w:rFonts w:ascii="Antique Olive" w:hAnsi="Antique Olive"/>
          <w:sz w:val="24"/>
          <w:lang w:val="es-ES_tradnl"/>
        </w:rPr>
      </w:pPr>
      <w:r>
        <w:rPr>
          <w:rFonts w:ascii="Antique Olive" w:hAnsi="Antique Olive"/>
          <w:color w:val="0000FF"/>
          <w:sz w:val="24"/>
          <w:u w:val="single"/>
          <w:lang w:val="es-ES_tradnl"/>
        </w:rPr>
        <w:t>CARACTERÍSTICAS:</w:t>
      </w:r>
    </w:p>
    <w:p w:rsidR="002537AA" w:rsidRDefault="002537AA" w:rsidP="00485CE5">
      <w:pPr>
        <w:pStyle w:val="NormalWeb"/>
        <w:ind w:firstLine="709"/>
        <w:jc w:val="both"/>
        <w:rPr>
          <w:rFonts w:ascii="Antique Olive" w:hAnsi="Antique Olive"/>
          <w:sz w:val="20"/>
          <w:szCs w:val="20"/>
        </w:rPr>
      </w:pPr>
      <w:r>
        <w:rPr>
          <w:rFonts w:ascii="Antique Olive" w:hAnsi="Antique Olive"/>
          <w:sz w:val="20"/>
          <w:szCs w:val="20"/>
          <w:lang w:val="es-ES_tradnl"/>
        </w:rPr>
        <w:t>E</w:t>
      </w:r>
      <w:proofErr w:type="spellStart"/>
      <w:r w:rsidRPr="00F557B6">
        <w:rPr>
          <w:rFonts w:ascii="Antique Olive" w:hAnsi="Antique Olive"/>
          <w:sz w:val="20"/>
          <w:szCs w:val="20"/>
        </w:rPr>
        <w:t>nseñanza</w:t>
      </w:r>
      <w:proofErr w:type="spellEnd"/>
      <w:r w:rsidRPr="00F557B6">
        <w:rPr>
          <w:rFonts w:ascii="Antique Olive" w:hAnsi="Antique Olive"/>
          <w:sz w:val="20"/>
          <w:szCs w:val="20"/>
        </w:rPr>
        <w:t xml:space="preserve"> del inglés en tod</w:t>
      </w:r>
      <w:r>
        <w:rPr>
          <w:rFonts w:ascii="Antique Olive" w:hAnsi="Antique Olive"/>
          <w:sz w:val="20"/>
          <w:szCs w:val="20"/>
        </w:rPr>
        <w:t>os los ámbitos y en actividades,</w:t>
      </w:r>
      <w:r w:rsidRPr="00F557B6">
        <w:rPr>
          <w:rFonts w:ascii="Antique Olive" w:hAnsi="Antique Olive"/>
          <w:sz w:val="20"/>
          <w:szCs w:val="20"/>
        </w:rPr>
        <w:t xml:space="preserve"> interculturalidad, concretada en fórmulas de saludo, agradecimiento y lenguaje básico en idiomas como francés, chino, ruso, etc., así como conocimiento de costumbres y comportamientos en diferentes culturas.</w:t>
      </w:r>
      <w:r>
        <w:rPr>
          <w:rFonts w:ascii="Antique Olive" w:hAnsi="Antique Olive"/>
          <w:sz w:val="20"/>
          <w:szCs w:val="20"/>
        </w:rPr>
        <w:t xml:space="preserve"> </w:t>
      </w:r>
      <w:r w:rsidRPr="00F557B6">
        <w:rPr>
          <w:rFonts w:ascii="Antique Olive" w:hAnsi="Antique Olive"/>
          <w:sz w:val="20"/>
          <w:szCs w:val="20"/>
        </w:rPr>
        <w:t xml:space="preserve">En cuanto a las actividades que se desarrollarán en el campamento serán: dos días de salida cultural en autocar, </w:t>
      </w:r>
      <w:bookmarkStart w:id="0" w:name="_GoBack"/>
      <w:bookmarkEnd w:id="0"/>
      <w:r w:rsidRPr="00F557B6">
        <w:rPr>
          <w:rFonts w:ascii="Antique Olive" w:hAnsi="Antique Olive"/>
          <w:sz w:val="20"/>
          <w:szCs w:val="20"/>
        </w:rPr>
        <w:t>talleres, inteligencia emocional, deportes, juegos, días monográficos, senderismo, veladas, teatro, canciones, actividades de medio ambiente, entre otras muchas.</w:t>
      </w:r>
      <w:r>
        <w:rPr>
          <w:rFonts w:ascii="Antique Olive" w:hAnsi="Antique Olive"/>
          <w:sz w:val="20"/>
          <w:szCs w:val="20"/>
        </w:rPr>
        <w:t xml:space="preserve"> </w:t>
      </w:r>
    </w:p>
    <w:p w:rsidR="002537AA" w:rsidRPr="007D2905" w:rsidRDefault="002537AA" w:rsidP="00485CE5">
      <w:pPr>
        <w:pStyle w:val="NormalWeb"/>
        <w:ind w:firstLine="709"/>
        <w:jc w:val="both"/>
        <w:rPr>
          <w:rFonts w:ascii="Antique Olive" w:hAnsi="Antique Olive" w:cs="Times New Roman"/>
          <w:sz w:val="20"/>
          <w:szCs w:val="20"/>
        </w:rPr>
      </w:pPr>
      <w:r>
        <w:rPr>
          <w:rFonts w:ascii="Antique Olive" w:hAnsi="Antique Olive"/>
          <w:sz w:val="20"/>
          <w:szCs w:val="20"/>
        </w:rPr>
        <w:t>L</w:t>
      </w:r>
      <w:r w:rsidRPr="007D2905">
        <w:rPr>
          <w:rFonts w:ascii="Antique Olive" w:hAnsi="Antique Olive"/>
          <w:sz w:val="20"/>
          <w:szCs w:val="20"/>
        </w:rPr>
        <w:t xml:space="preserve">a instalación se encuentra en plena naturaleza en un bosque de robles llamado Monte </w:t>
      </w:r>
      <w:proofErr w:type="spellStart"/>
      <w:r w:rsidRPr="007D2905">
        <w:rPr>
          <w:rFonts w:ascii="Antique Olive" w:hAnsi="Antique Olive"/>
          <w:sz w:val="20"/>
          <w:szCs w:val="20"/>
        </w:rPr>
        <w:t>Edilla</w:t>
      </w:r>
      <w:proofErr w:type="spellEnd"/>
      <w:r>
        <w:rPr>
          <w:rFonts w:ascii="Antique Olive" w:hAnsi="Antique Olive"/>
          <w:sz w:val="20"/>
          <w:szCs w:val="20"/>
        </w:rPr>
        <w:t>, de</w:t>
      </w:r>
      <w:r w:rsidRPr="007D2905">
        <w:rPr>
          <w:rFonts w:ascii="Antique Olive" w:hAnsi="Antique Olive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10 Hectáreas"/>
        </w:smartTagPr>
        <w:r w:rsidRPr="007D2905">
          <w:rPr>
            <w:rFonts w:ascii="Antique Olive" w:hAnsi="Antique Olive"/>
            <w:sz w:val="20"/>
            <w:szCs w:val="20"/>
          </w:rPr>
          <w:t>110 Hectáreas</w:t>
        </w:r>
      </w:smartTag>
      <w:r>
        <w:rPr>
          <w:rFonts w:ascii="Antique Olive" w:hAnsi="Antique Olive"/>
          <w:sz w:val="20"/>
          <w:szCs w:val="20"/>
        </w:rPr>
        <w:t>,</w:t>
      </w:r>
      <w:r w:rsidRPr="007D2905">
        <w:rPr>
          <w:rFonts w:ascii="Antique Olive" w:hAnsi="Antique Olive"/>
          <w:sz w:val="20"/>
          <w:szCs w:val="20"/>
        </w:rPr>
        <w:t xml:space="preserve"> con grandes posib</w:t>
      </w:r>
      <w:r>
        <w:rPr>
          <w:rFonts w:ascii="Antique Olive" w:hAnsi="Antique Olive"/>
          <w:sz w:val="20"/>
          <w:szCs w:val="20"/>
        </w:rPr>
        <w:t>ilidades dada su magnitud y por sus</w:t>
      </w:r>
      <w:r w:rsidRPr="007D2905">
        <w:rPr>
          <w:rFonts w:ascii="Antique Olive" w:hAnsi="Antique Olive"/>
          <w:sz w:val="20"/>
          <w:szCs w:val="20"/>
        </w:rPr>
        <w:t xml:space="preserve"> zonas con explanadas para juegos y actividades, así como zonas arboladas. </w:t>
      </w:r>
      <w:r>
        <w:rPr>
          <w:rFonts w:ascii="Antique Olive" w:hAnsi="Antique Olive"/>
          <w:sz w:val="20"/>
          <w:szCs w:val="20"/>
        </w:rPr>
        <w:t>El río Trueba</w:t>
      </w:r>
      <w:r w:rsidRPr="007D2905">
        <w:rPr>
          <w:rFonts w:ascii="Antique Olive" w:hAnsi="Antique Olive"/>
          <w:sz w:val="20"/>
          <w:szCs w:val="20"/>
        </w:rPr>
        <w:t xml:space="preserve"> pasa a </w:t>
      </w:r>
      <w:smartTag w:uri="urn:schemas-microsoft-com:office:smarttags" w:element="metricconverter">
        <w:smartTagPr>
          <w:attr w:name="ProductID" w:val="100 metros"/>
        </w:smartTagPr>
        <w:r w:rsidRPr="007D2905">
          <w:rPr>
            <w:rFonts w:ascii="Antique Olive" w:hAnsi="Antique Olive"/>
            <w:sz w:val="20"/>
            <w:szCs w:val="20"/>
          </w:rPr>
          <w:t>100 metros</w:t>
        </w:r>
      </w:smartTag>
      <w:r w:rsidRPr="007D2905">
        <w:rPr>
          <w:rFonts w:ascii="Antique Olive" w:hAnsi="Antique Olive"/>
          <w:sz w:val="20"/>
          <w:szCs w:val="20"/>
        </w:rPr>
        <w:t xml:space="preserve">. </w:t>
      </w:r>
      <w:r>
        <w:rPr>
          <w:rFonts w:ascii="Antique Olive" w:hAnsi="Antique Olive" w:cs="Times New Roman"/>
          <w:sz w:val="20"/>
          <w:szCs w:val="20"/>
        </w:rPr>
        <w:t>P</w:t>
      </w:r>
      <w:r w:rsidRPr="007D2905">
        <w:rPr>
          <w:rFonts w:ascii="Antique Olive" w:hAnsi="Antique Olive" w:cs="Times New Roman"/>
          <w:sz w:val="20"/>
          <w:szCs w:val="20"/>
        </w:rPr>
        <w:t>araje inmejorable para este tipo de actividades</w:t>
      </w:r>
      <w:r>
        <w:rPr>
          <w:rFonts w:ascii="Antique Olive" w:hAnsi="Antique Olive" w:cs="Times New Roman"/>
          <w:sz w:val="20"/>
          <w:szCs w:val="20"/>
        </w:rPr>
        <w:t>.</w:t>
      </w:r>
    </w:p>
    <w:p w:rsidR="002537AA" w:rsidRDefault="00111448" w:rsidP="007D2905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139065</wp:posOffset>
            </wp:positionV>
            <wp:extent cx="2466975" cy="1847850"/>
            <wp:effectExtent l="0" t="0" r="0" b="0"/>
            <wp:wrapSquare wrapText="bothSides"/>
            <wp:docPr id="6" name="Imagen 40" descr="camp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 descr="campamen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7AA" w:rsidRPr="007D2905" w:rsidRDefault="002537AA" w:rsidP="007D2905">
      <w:pPr>
        <w:jc w:val="both"/>
        <w:rPr>
          <w:rFonts w:ascii="Antique Olive" w:hAnsi="Antique Olive"/>
          <w:lang w:val="es-ES_tradnl"/>
        </w:rPr>
      </w:pPr>
      <w:r>
        <w:rPr>
          <w:rFonts w:ascii="Antique Olive" w:hAnsi="Antique Olive"/>
          <w:color w:val="0000FF"/>
          <w:sz w:val="24"/>
          <w:u w:val="single"/>
          <w:lang w:val="es-ES_tradnl"/>
        </w:rPr>
        <w:t>DATOS GENERALES:</w:t>
      </w:r>
    </w:p>
    <w:p w:rsidR="002537AA" w:rsidRDefault="002537AA">
      <w:pPr>
        <w:jc w:val="both"/>
        <w:rPr>
          <w:rFonts w:ascii="Antique Olive" w:hAnsi="Antique Olive"/>
          <w:sz w:val="24"/>
          <w:lang w:val="es-ES_tradnl"/>
        </w:rPr>
      </w:pPr>
    </w:p>
    <w:p w:rsidR="002537AA" w:rsidRDefault="00111448">
      <w:pPr>
        <w:jc w:val="both"/>
        <w:rPr>
          <w:rFonts w:ascii="Antique Olive" w:hAnsi="Antique Olive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7620</wp:posOffset>
                </wp:positionV>
                <wp:extent cx="685165" cy="649605"/>
                <wp:effectExtent l="38100" t="76200" r="0" b="55245"/>
                <wp:wrapNone/>
                <wp:docPr id="4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63097">
                          <a:off x="0" y="0"/>
                          <a:ext cx="68516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2C9C" w:rsidRPr="00275292" w:rsidRDefault="00ED2C9C" w:rsidP="00403DCC">
                            <w:pPr>
                              <w:ind w:left="360"/>
                              <w:rPr>
                                <w:rFonts w:ascii="Antique Olive" w:hAnsi="Antique Olive"/>
                                <w:b/>
                                <w:color w:val="4472C4"/>
                                <w:sz w:val="72"/>
                                <w:szCs w:val="7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377.25pt;margin-top:.6pt;width:53.95pt;height:51.15pt;rotation:-1460255fd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" filled="f" stroked="f">
                <v:textbox style="mso-fit-shape-to-text:t">
                  <w:txbxContent>
                    <w:p w:rsidR="00ED2C9C" w:rsidRPr="00275292" w:rsidRDefault="00ED2C9C" w:rsidP="00403DCC">
                      <w:pPr>
                        <w:ind w:left="360"/>
                        <w:rPr>
                          <w:rFonts w:ascii="Antique Olive" w:hAnsi="Antique Olive"/>
                          <w:b/>
                          <w:color w:val="4472C4"/>
                          <w:sz w:val="72"/>
                          <w:szCs w:val="7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7AA">
        <w:rPr>
          <w:rFonts w:ascii="Antique Olive" w:hAnsi="Antique Olive"/>
          <w:lang w:val="es-ES_tradnl"/>
        </w:rPr>
        <w:t xml:space="preserve">Altitud: </w:t>
      </w:r>
      <w:smartTag w:uri="urn:schemas-microsoft-com:office:smarttags" w:element="metricconverter">
        <w:smartTagPr>
          <w:attr w:name="ProductID" w:val="762 metros"/>
        </w:smartTagPr>
        <w:r w:rsidR="002537AA">
          <w:rPr>
            <w:rFonts w:ascii="Antique Olive" w:hAnsi="Antique Olive"/>
            <w:lang w:val="es-ES_tradnl"/>
          </w:rPr>
          <w:t>762 metros</w:t>
        </w:r>
      </w:smartTag>
      <w:r w:rsidR="002537AA">
        <w:rPr>
          <w:rFonts w:ascii="Antique Olive" w:hAnsi="Antique Olive"/>
          <w:lang w:val="es-ES_tradnl"/>
        </w:rPr>
        <w:t>.</w:t>
      </w:r>
    </w:p>
    <w:p w:rsidR="002537AA" w:rsidRDefault="002537AA">
      <w:pPr>
        <w:jc w:val="both"/>
        <w:rPr>
          <w:rFonts w:ascii="Antique Olive" w:hAnsi="Antique Olive"/>
          <w:lang w:val="es-ES_tradnl"/>
        </w:rPr>
      </w:pPr>
      <w:r>
        <w:rPr>
          <w:rFonts w:ascii="Antique Olive" w:hAnsi="Antique Olive"/>
          <w:lang w:val="es-ES_tradnl"/>
        </w:rPr>
        <w:t>Tiendas.</w:t>
      </w:r>
      <w:r>
        <w:t xml:space="preserve"> </w:t>
      </w:r>
    </w:p>
    <w:p w:rsidR="002537AA" w:rsidRDefault="002537AA">
      <w:pPr>
        <w:jc w:val="both"/>
        <w:rPr>
          <w:rFonts w:ascii="Antique Olive" w:hAnsi="Antique Olive"/>
          <w:lang w:val="es-ES_tradnl"/>
        </w:rPr>
      </w:pPr>
      <w:r>
        <w:rPr>
          <w:rFonts w:ascii="Antique Olive" w:hAnsi="Antique Olive"/>
          <w:lang w:val="es-ES_tradnl"/>
        </w:rPr>
        <w:t>Cocina.</w:t>
      </w:r>
    </w:p>
    <w:p w:rsidR="002537AA" w:rsidRDefault="002537AA">
      <w:pPr>
        <w:jc w:val="both"/>
        <w:rPr>
          <w:rFonts w:ascii="Antique Olive" w:hAnsi="Antique Olive"/>
          <w:lang w:val="es-ES_tradnl"/>
        </w:rPr>
      </w:pPr>
      <w:r>
        <w:rPr>
          <w:rFonts w:ascii="Antique Olive" w:hAnsi="Antique Olive"/>
          <w:lang w:val="es-ES_tradnl"/>
        </w:rPr>
        <w:t xml:space="preserve">Comedores.                                                 </w:t>
      </w:r>
    </w:p>
    <w:p w:rsidR="002537AA" w:rsidRDefault="002537AA">
      <w:pPr>
        <w:jc w:val="both"/>
        <w:rPr>
          <w:rFonts w:ascii="Antique Olive" w:hAnsi="Antique Olive"/>
          <w:lang w:val="es-ES_tradnl"/>
        </w:rPr>
      </w:pPr>
      <w:r>
        <w:rPr>
          <w:rFonts w:ascii="Antique Olive" w:hAnsi="Antique Olive"/>
          <w:lang w:val="es-ES_tradnl"/>
        </w:rPr>
        <w:t xml:space="preserve">Enfermería. </w:t>
      </w:r>
    </w:p>
    <w:p w:rsidR="002537AA" w:rsidRDefault="002537AA">
      <w:pPr>
        <w:jc w:val="both"/>
        <w:rPr>
          <w:rFonts w:ascii="Antique Olive" w:hAnsi="Antique Olive"/>
          <w:lang w:val="es-ES_tradnl"/>
        </w:rPr>
      </w:pPr>
      <w:r>
        <w:rPr>
          <w:rFonts w:ascii="Antique Olive" w:hAnsi="Antique Olive"/>
          <w:lang w:val="es-ES_tradnl"/>
        </w:rPr>
        <w:t>Servicios higiénicos.</w:t>
      </w:r>
    </w:p>
    <w:p w:rsidR="002537AA" w:rsidRDefault="002537AA">
      <w:pPr>
        <w:jc w:val="both"/>
        <w:rPr>
          <w:rFonts w:ascii="Antique Olive" w:hAnsi="Antique Olive"/>
          <w:lang w:val="es-ES_tradnl"/>
        </w:rPr>
      </w:pPr>
      <w:r>
        <w:rPr>
          <w:rFonts w:ascii="Antique Olive" w:hAnsi="Antique Olive"/>
          <w:lang w:val="es-ES_tradnl"/>
        </w:rPr>
        <w:t>Almacén.</w:t>
      </w:r>
    </w:p>
    <w:p w:rsidR="002537AA" w:rsidRDefault="002537AA">
      <w:pPr>
        <w:jc w:val="both"/>
        <w:rPr>
          <w:rFonts w:ascii="Antique Olive" w:hAnsi="Antique Olive"/>
          <w:lang w:val="es-ES_tradnl"/>
        </w:rPr>
      </w:pPr>
      <w:r>
        <w:rPr>
          <w:rFonts w:ascii="Antique Olive" w:hAnsi="Antique Olive"/>
          <w:lang w:val="es-ES_tradnl"/>
        </w:rPr>
        <w:t>Piscina (municipal).</w:t>
      </w:r>
    </w:p>
    <w:p w:rsidR="002537AA" w:rsidRDefault="002537AA">
      <w:pPr>
        <w:jc w:val="both"/>
        <w:rPr>
          <w:rFonts w:ascii="Antique Olive" w:hAnsi="Antique Olive"/>
          <w:lang w:val="es-ES_tradnl"/>
        </w:rPr>
      </w:pPr>
      <w:r>
        <w:rPr>
          <w:rFonts w:ascii="Antique Olive" w:hAnsi="Antique Olive"/>
          <w:lang w:val="es-ES_tradnl"/>
        </w:rPr>
        <w:t>Pista deportiva.</w:t>
      </w:r>
    </w:p>
    <w:p w:rsidR="002537AA" w:rsidRDefault="002537AA">
      <w:pPr>
        <w:jc w:val="both"/>
        <w:rPr>
          <w:rFonts w:ascii="Antique Olive" w:hAnsi="Antique Olive"/>
          <w:lang w:val="es-ES_tradnl"/>
        </w:rPr>
      </w:pPr>
      <w:r>
        <w:rPr>
          <w:rFonts w:ascii="Antique Olive" w:hAnsi="Antique Olive"/>
          <w:lang w:val="es-ES_tradnl"/>
        </w:rPr>
        <w:t>Explanada juegos.</w:t>
      </w:r>
    </w:p>
    <w:p w:rsidR="002537AA" w:rsidRDefault="002537AA">
      <w:pPr>
        <w:jc w:val="both"/>
        <w:rPr>
          <w:rFonts w:ascii="Antique Olive" w:hAnsi="Antique Olive"/>
          <w:lang w:val="es-ES_tradnl"/>
        </w:rPr>
      </w:pPr>
    </w:p>
    <w:p w:rsidR="002537AA" w:rsidRPr="008A7410" w:rsidRDefault="002537AA" w:rsidP="008A7410">
      <w:pPr>
        <w:pStyle w:val="NormalWeb"/>
        <w:jc w:val="both"/>
        <w:rPr>
          <w:rFonts w:ascii="Antique Olive" w:hAnsi="Antique Olive" w:cs="Times New Roman"/>
          <w:sz w:val="20"/>
        </w:rPr>
        <w:sectPr w:rsidR="002537AA" w:rsidRPr="008A7410" w:rsidSect="00485CE5">
          <w:pgSz w:w="11906" w:h="16838"/>
          <w:pgMar w:top="720" w:right="720" w:bottom="720" w:left="720" w:header="720" w:footer="720" w:gutter="0"/>
          <w:cols w:space="720"/>
          <w:docGrid w:linePitch="272"/>
        </w:sectPr>
      </w:pPr>
    </w:p>
    <w:p w:rsidR="002537AA" w:rsidRDefault="002537AA">
      <w:pPr>
        <w:rPr>
          <w:rFonts w:ascii="Antique Olive" w:hAnsi="Antique Olive"/>
          <w:color w:val="0000FF"/>
          <w:sz w:val="24"/>
          <w:u w:val="single"/>
          <w:lang w:val="es-ES_tradnl"/>
        </w:rPr>
      </w:pPr>
      <w:r>
        <w:rPr>
          <w:rFonts w:ascii="Antique Olive" w:hAnsi="Antique Olive"/>
          <w:color w:val="0000FF"/>
          <w:sz w:val="24"/>
          <w:u w:val="single"/>
          <w:lang w:val="es-ES_tradnl"/>
        </w:rPr>
        <w:t>LUGARES DE INTERÉS PRÓXIMO:</w:t>
      </w:r>
    </w:p>
    <w:p w:rsidR="002537AA" w:rsidRDefault="002537AA">
      <w:pPr>
        <w:rPr>
          <w:rFonts w:ascii="Antique Olive" w:hAnsi="Antique Olive"/>
          <w:b/>
          <w:sz w:val="24"/>
          <w:lang w:val="es-ES_tradnl"/>
        </w:rPr>
      </w:pPr>
    </w:p>
    <w:p w:rsidR="002537AA" w:rsidRDefault="002537AA">
      <w:pPr>
        <w:numPr>
          <w:ilvl w:val="0"/>
          <w:numId w:val="6"/>
        </w:numPr>
        <w:rPr>
          <w:rFonts w:ascii="Antique Olive" w:hAnsi="Antique Olive"/>
          <w:b/>
          <w:sz w:val="18"/>
          <w:lang w:val="es-ES_tradnl"/>
        </w:rPr>
      </w:pPr>
      <w:r>
        <w:rPr>
          <w:rFonts w:ascii="Antique Olive" w:hAnsi="Antique Olive"/>
          <w:b/>
          <w:sz w:val="18"/>
          <w:lang w:val="es-ES_tradnl"/>
        </w:rPr>
        <w:t>Monumento Natural Ojo Guareña</w:t>
      </w:r>
    </w:p>
    <w:p w:rsidR="002537AA" w:rsidRDefault="002537AA">
      <w:pPr>
        <w:numPr>
          <w:ilvl w:val="0"/>
          <w:numId w:val="6"/>
        </w:numPr>
        <w:rPr>
          <w:rFonts w:ascii="Antique Olive" w:hAnsi="Antique Olive"/>
          <w:b/>
          <w:sz w:val="18"/>
          <w:lang w:val="es-ES_tradnl"/>
        </w:rPr>
      </w:pPr>
      <w:r>
        <w:rPr>
          <w:rFonts w:ascii="Antique Olive" w:hAnsi="Antique Olive"/>
          <w:b/>
          <w:sz w:val="18"/>
          <w:lang w:val="es-ES_tradnl"/>
        </w:rPr>
        <w:t>Los Pasiegos.</w:t>
      </w:r>
    </w:p>
    <w:p w:rsidR="002537AA" w:rsidRDefault="002537AA">
      <w:pPr>
        <w:numPr>
          <w:ilvl w:val="0"/>
          <w:numId w:val="6"/>
        </w:numPr>
        <w:rPr>
          <w:rFonts w:ascii="Antique Olive" w:hAnsi="Antique Olive"/>
          <w:b/>
          <w:sz w:val="18"/>
          <w:lang w:val="es-ES_tradnl"/>
        </w:rPr>
      </w:pPr>
      <w:r>
        <w:rPr>
          <w:rFonts w:ascii="Antique Olive" w:hAnsi="Antique Olive"/>
          <w:b/>
          <w:sz w:val="18"/>
          <w:lang w:val="es-ES_tradnl"/>
        </w:rPr>
        <w:t xml:space="preserve">Ermita de San </w:t>
      </w:r>
      <w:proofErr w:type="spellStart"/>
      <w:r>
        <w:rPr>
          <w:rFonts w:ascii="Antique Olive" w:hAnsi="Antique Olive"/>
          <w:b/>
          <w:sz w:val="18"/>
          <w:lang w:val="es-ES_tradnl"/>
        </w:rPr>
        <w:t>Pantaleon</w:t>
      </w:r>
      <w:proofErr w:type="spellEnd"/>
      <w:r>
        <w:rPr>
          <w:rFonts w:ascii="Antique Olive" w:hAnsi="Antique Olive"/>
          <w:b/>
          <w:sz w:val="18"/>
          <w:lang w:val="es-ES_tradnl"/>
        </w:rPr>
        <w:t xml:space="preserve"> de Osa.</w:t>
      </w:r>
    </w:p>
    <w:p w:rsidR="002537AA" w:rsidRDefault="002537AA">
      <w:pPr>
        <w:numPr>
          <w:ilvl w:val="0"/>
          <w:numId w:val="6"/>
        </w:numPr>
        <w:rPr>
          <w:rFonts w:ascii="Antique Olive" w:hAnsi="Antique Olive"/>
          <w:b/>
          <w:sz w:val="18"/>
          <w:lang w:val="es-ES_tradnl"/>
        </w:rPr>
      </w:pPr>
      <w:r>
        <w:rPr>
          <w:rFonts w:ascii="Antique Olive" w:hAnsi="Antique Olive"/>
          <w:b/>
          <w:sz w:val="18"/>
          <w:lang w:val="es-ES_tradnl"/>
        </w:rPr>
        <w:t>Cascada del Salto del Nervión.</w:t>
      </w:r>
    </w:p>
    <w:p w:rsidR="00ED2C9C" w:rsidRPr="00ED2C9C" w:rsidRDefault="002537AA" w:rsidP="00ED2C9C">
      <w:pPr>
        <w:numPr>
          <w:ilvl w:val="0"/>
          <w:numId w:val="6"/>
        </w:numPr>
        <w:rPr>
          <w:rFonts w:ascii="Antique Olive" w:hAnsi="Antique Olive"/>
          <w:sz w:val="24"/>
          <w:lang w:val="es-ES_tradnl"/>
        </w:rPr>
      </w:pPr>
      <w:proofErr w:type="spellStart"/>
      <w:r w:rsidRPr="00ED2C9C">
        <w:rPr>
          <w:rFonts w:ascii="Antique Olive" w:hAnsi="Antique Olive"/>
          <w:b/>
          <w:sz w:val="18"/>
          <w:lang w:val="es-ES_tradnl"/>
        </w:rPr>
        <w:t>Puentedey</w:t>
      </w:r>
      <w:proofErr w:type="spellEnd"/>
      <w:r w:rsidRPr="00ED2C9C">
        <w:rPr>
          <w:rFonts w:ascii="Antique Olive" w:hAnsi="Antique Olive"/>
          <w:b/>
          <w:sz w:val="18"/>
          <w:lang w:val="es-ES_tradnl"/>
        </w:rPr>
        <w:t xml:space="preserve">. </w:t>
      </w:r>
    </w:p>
    <w:p w:rsidR="002537AA" w:rsidRPr="00ED2C9C" w:rsidRDefault="00111448" w:rsidP="00ED2C9C">
      <w:pPr>
        <w:numPr>
          <w:ilvl w:val="0"/>
          <w:numId w:val="6"/>
        </w:numPr>
        <w:rPr>
          <w:rFonts w:ascii="Antique Olive" w:hAnsi="Antique Olive"/>
          <w:sz w:val="24"/>
          <w:lang w:val="es-ES_tradnl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268605</wp:posOffset>
            </wp:positionV>
            <wp:extent cx="854710" cy="1440180"/>
            <wp:effectExtent l="0" t="0" r="0" b="0"/>
            <wp:wrapTopAndBottom/>
            <wp:docPr id="5" name="Imagen 4" descr="logocij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cij (4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537AA" w:rsidRPr="00ED2C9C">
        <w:rPr>
          <w:rFonts w:ascii="Antique Olive" w:hAnsi="Antique Olive"/>
          <w:b/>
          <w:sz w:val="18"/>
          <w:lang w:val="es-ES_tradnl"/>
        </w:rPr>
        <w:t>Tunel</w:t>
      </w:r>
      <w:proofErr w:type="spellEnd"/>
      <w:r w:rsidR="002537AA" w:rsidRPr="00ED2C9C">
        <w:rPr>
          <w:rFonts w:ascii="Antique Olive" w:hAnsi="Antique Olive"/>
          <w:b/>
          <w:sz w:val="18"/>
          <w:lang w:val="es-ES_tradnl"/>
        </w:rPr>
        <w:t xml:space="preserve"> de la Engaña.</w:t>
      </w:r>
    </w:p>
    <w:p w:rsidR="002537AA" w:rsidRDefault="002537AA" w:rsidP="00151CC0">
      <w:pPr>
        <w:ind w:left="1068"/>
        <w:rPr>
          <w:rFonts w:ascii="Antique Olive" w:hAnsi="Antique Olive"/>
          <w:b/>
          <w:sz w:val="18"/>
          <w:lang w:val="es-ES_tradnl"/>
        </w:rPr>
      </w:pPr>
    </w:p>
    <w:p w:rsidR="002537AA" w:rsidRPr="00691AE7" w:rsidRDefault="002537AA">
      <w:pPr>
        <w:pStyle w:val="Ttulo7"/>
        <w:rPr>
          <w:rFonts w:ascii="Antique Olive" w:hAnsi="Antique Olive"/>
          <w:sz w:val="40"/>
          <w:szCs w:val="40"/>
          <w:lang w:val="es-ES_tradnl"/>
        </w:rPr>
      </w:pPr>
      <w:r w:rsidRPr="00691AE7">
        <w:rPr>
          <w:sz w:val="40"/>
          <w:szCs w:val="40"/>
          <w:bdr w:val="single" w:sz="12" w:space="0" w:color="0000FF" w:shadow="1"/>
        </w:rPr>
        <w:t xml:space="preserve"> PR</w:t>
      </w:r>
      <w:r>
        <w:rPr>
          <w:sz w:val="40"/>
          <w:szCs w:val="40"/>
          <w:bdr w:val="single" w:sz="12" w:space="0" w:color="0000FF" w:shadow="1"/>
        </w:rPr>
        <w:t>ECIO: 30</w:t>
      </w:r>
      <w:r w:rsidRPr="00691AE7">
        <w:rPr>
          <w:sz w:val="40"/>
          <w:szCs w:val="40"/>
          <w:bdr w:val="single" w:sz="12" w:space="0" w:color="0000FF" w:shadow="1"/>
        </w:rPr>
        <w:t>0 €</w:t>
      </w:r>
      <w:r>
        <w:rPr>
          <w:sz w:val="40"/>
          <w:szCs w:val="40"/>
          <w:bdr w:val="single" w:sz="12" w:space="0" w:color="0000FF" w:shadow="1"/>
        </w:rPr>
        <w:t xml:space="preserve"> </w:t>
      </w:r>
      <w:r w:rsidRPr="00691AE7">
        <w:rPr>
          <w:sz w:val="40"/>
          <w:szCs w:val="40"/>
          <w:bdr w:val="single" w:sz="12" w:space="0" w:color="0000FF" w:shadow="1"/>
        </w:rPr>
        <w:t xml:space="preserve">  </w:t>
      </w:r>
    </w:p>
    <w:p w:rsidR="002537AA" w:rsidRDefault="002537AA">
      <w:pPr>
        <w:ind w:left="1068"/>
        <w:rPr>
          <w:color w:val="FF0000"/>
          <w:sz w:val="18"/>
          <w:u w:val="single"/>
          <w:lang w:val="es-ES_tradnl"/>
        </w:rPr>
      </w:pPr>
    </w:p>
    <w:p w:rsidR="002537AA" w:rsidRDefault="002537AA">
      <w:pPr>
        <w:ind w:left="1068"/>
        <w:rPr>
          <w:sz w:val="18"/>
          <w:u w:val="single"/>
          <w:lang w:val="es-ES_tradnl"/>
        </w:rPr>
      </w:pPr>
      <w:r>
        <w:rPr>
          <w:color w:val="FF0000"/>
          <w:sz w:val="18"/>
          <w:u w:val="single"/>
          <w:lang w:val="es-ES_tradnl"/>
        </w:rPr>
        <w:t>CONDICIONES DE CANCELACIÓN:</w:t>
      </w:r>
    </w:p>
    <w:p w:rsidR="002537AA" w:rsidRDefault="002537AA">
      <w:pPr>
        <w:numPr>
          <w:ilvl w:val="0"/>
          <w:numId w:val="7"/>
        </w:numPr>
        <w:tabs>
          <w:tab w:val="clear" w:pos="360"/>
          <w:tab w:val="num" w:pos="-2683"/>
        </w:tabs>
        <w:ind w:left="1068"/>
        <w:rPr>
          <w:sz w:val="18"/>
          <w:lang w:val="es-ES_tradnl"/>
        </w:rPr>
      </w:pPr>
      <w:r>
        <w:rPr>
          <w:sz w:val="18"/>
          <w:lang w:val="es-ES_tradnl"/>
        </w:rPr>
        <w:t>EN CUALQUIER CASO UN 10% DEL COSTE TOTAL DEL VIAJE.</w:t>
      </w:r>
    </w:p>
    <w:p w:rsidR="002537AA" w:rsidRDefault="002537AA">
      <w:pPr>
        <w:numPr>
          <w:ilvl w:val="0"/>
          <w:numId w:val="7"/>
        </w:numPr>
        <w:tabs>
          <w:tab w:val="clear" w:pos="360"/>
          <w:tab w:val="num" w:pos="-2683"/>
        </w:tabs>
        <w:ind w:left="1068"/>
        <w:rPr>
          <w:sz w:val="18"/>
          <w:lang w:val="es-ES_tradnl"/>
        </w:rPr>
      </w:pPr>
      <w:r>
        <w:rPr>
          <w:sz w:val="18"/>
          <w:lang w:val="es-ES_tradnl"/>
        </w:rPr>
        <w:t xml:space="preserve"> 15% ENTRE 15 Y 10 DÍAS HÁBILES ANTES.</w:t>
      </w:r>
    </w:p>
    <w:p w:rsidR="002537AA" w:rsidRDefault="002537AA">
      <w:pPr>
        <w:numPr>
          <w:ilvl w:val="0"/>
          <w:numId w:val="7"/>
        </w:numPr>
        <w:tabs>
          <w:tab w:val="clear" w:pos="360"/>
          <w:tab w:val="num" w:pos="-2683"/>
        </w:tabs>
        <w:ind w:left="1068"/>
        <w:rPr>
          <w:sz w:val="18"/>
          <w:lang w:val="es-ES_tradnl"/>
        </w:rPr>
      </w:pPr>
      <w:r>
        <w:rPr>
          <w:sz w:val="18"/>
          <w:lang w:val="es-ES_tradnl"/>
        </w:rPr>
        <w:t>25% ENTRE 10 Y 3 DÍAS HÁBILES ANTES</w:t>
      </w:r>
    </w:p>
    <w:p w:rsidR="002537AA" w:rsidRDefault="00ED2C9C">
      <w:pPr>
        <w:pStyle w:val="Sangra2detindependiente"/>
        <w:ind w:left="0" w:firstLine="708"/>
        <w:sectPr w:rsidR="002537AA">
          <w:type w:val="continuous"/>
          <w:pgSz w:w="11906" w:h="16838"/>
          <w:pgMar w:top="1417" w:right="1701" w:bottom="1417" w:left="1701" w:header="720" w:footer="720" w:gutter="0"/>
          <w:cols w:num="2" w:space="170"/>
        </w:sectPr>
      </w:pPr>
      <w:r>
        <w:rPr>
          <w:noProof/>
          <w:lang w:val="es-ES"/>
        </w:rPr>
        <w:object w:dxaOrig="25229" w:dyaOrig="5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1.3pt;margin-top:26.05pt;width:270.45pt;height:62.2pt;z-index:-251657216;mso-wrap-edited:f">
            <v:imagedata r:id="rId12" o:title=""/>
          </v:shape>
          <o:OLEObject Type="Embed" ProgID="Word.Picture.8" ShapeID="_x0000_s1030" DrawAspect="Content" ObjectID="_1713607421" r:id="rId13"/>
        </w:object>
      </w:r>
      <w:r w:rsidR="002537AA">
        <w:rPr>
          <w:sz w:val="18"/>
        </w:rPr>
        <w:t>-      30% DENTRO DE 48 H. HÁB. ANTES.</w:t>
      </w:r>
    </w:p>
    <w:p w:rsidR="002537AA" w:rsidRDefault="002537AA" w:rsidP="00ED2C9C">
      <w:pPr>
        <w:rPr>
          <w:lang w:val="es-ES_tradnl"/>
        </w:rPr>
      </w:pPr>
    </w:p>
    <w:sectPr w:rsidR="002537AA" w:rsidSect="0026525E">
      <w:type w:val="continuous"/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C9C" w:rsidRDefault="00ED2C9C">
      <w:r>
        <w:separator/>
      </w:r>
    </w:p>
  </w:endnote>
  <w:endnote w:type="continuationSeparator" w:id="0">
    <w:p w:rsidR="00ED2C9C" w:rsidRDefault="00ED2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C9C" w:rsidRDefault="00ED2C9C">
      <w:r>
        <w:separator/>
      </w:r>
    </w:p>
  </w:footnote>
  <w:footnote w:type="continuationSeparator" w:id="0">
    <w:p w:rsidR="00ED2C9C" w:rsidRDefault="00ED2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F06BA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6B72EF1"/>
    <w:multiLevelType w:val="singleLevel"/>
    <w:tmpl w:val="FAF4223C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2" w15:restartNumberingAfterBreak="0">
    <w:nsid w:val="277613E7"/>
    <w:multiLevelType w:val="singleLevel"/>
    <w:tmpl w:val="75D8535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3754937"/>
    <w:multiLevelType w:val="singleLevel"/>
    <w:tmpl w:val="E3F276F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3F915DD1"/>
    <w:multiLevelType w:val="singleLevel"/>
    <w:tmpl w:val="DEAA9F42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5" w15:restartNumberingAfterBreak="0">
    <w:nsid w:val="465573C9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DD70154"/>
    <w:multiLevelType w:val="singleLevel"/>
    <w:tmpl w:val="48765AD2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B03"/>
    <w:rsid w:val="00004612"/>
    <w:rsid w:val="00017D76"/>
    <w:rsid w:val="00111448"/>
    <w:rsid w:val="00151CC0"/>
    <w:rsid w:val="001635D2"/>
    <w:rsid w:val="001A42FD"/>
    <w:rsid w:val="0020395F"/>
    <w:rsid w:val="002537AA"/>
    <w:rsid w:val="0026525E"/>
    <w:rsid w:val="00275292"/>
    <w:rsid w:val="002B225F"/>
    <w:rsid w:val="00314181"/>
    <w:rsid w:val="003C6D36"/>
    <w:rsid w:val="00403DCC"/>
    <w:rsid w:val="00404ACF"/>
    <w:rsid w:val="00407B03"/>
    <w:rsid w:val="00485CE5"/>
    <w:rsid w:val="0062365D"/>
    <w:rsid w:val="00691AE7"/>
    <w:rsid w:val="006B010B"/>
    <w:rsid w:val="007474CB"/>
    <w:rsid w:val="007D26C7"/>
    <w:rsid w:val="007D2905"/>
    <w:rsid w:val="00891745"/>
    <w:rsid w:val="0089298A"/>
    <w:rsid w:val="008A7410"/>
    <w:rsid w:val="009038EC"/>
    <w:rsid w:val="0099456B"/>
    <w:rsid w:val="00A25DF7"/>
    <w:rsid w:val="00A32B6F"/>
    <w:rsid w:val="00AF2EFC"/>
    <w:rsid w:val="00B12F72"/>
    <w:rsid w:val="00B56791"/>
    <w:rsid w:val="00BC6CC0"/>
    <w:rsid w:val="00C52E00"/>
    <w:rsid w:val="00C853F2"/>
    <w:rsid w:val="00CC70EA"/>
    <w:rsid w:val="00E30F28"/>
    <w:rsid w:val="00ED2C9C"/>
    <w:rsid w:val="00EE1E7A"/>
    <w:rsid w:val="00F05724"/>
    <w:rsid w:val="00F248DC"/>
    <w:rsid w:val="00F3178F"/>
    <w:rsid w:val="00F557B6"/>
    <w:rsid w:val="00F9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31"/>
    <o:shapelayout v:ext="edit">
      <o:idmap v:ext="edit" data="1"/>
    </o:shapelayout>
  </w:shapeDefaults>
  <w:decimalSymbol w:val=","/>
  <w:listSeparator w:val=";"/>
  <w14:docId w14:val="1C5FDD0F"/>
  <w15:docId w15:val="{C94E8323-4746-4856-858F-CE7FEEBB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25E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26525E"/>
    <w:pPr>
      <w:keepNext/>
      <w:shd w:val="pct20" w:color="000000" w:fill="FFFFFF"/>
      <w:jc w:val="center"/>
      <w:outlineLvl w:val="0"/>
    </w:pPr>
    <w:rPr>
      <w:rFonts w:ascii="Antique Olive" w:hAnsi="Antique Olive"/>
      <w:sz w:val="24"/>
      <w:lang w:val="es-ES_tradnl"/>
    </w:rPr>
  </w:style>
  <w:style w:type="paragraph" w:styleId="Ttulo2">
    <w:name w:val="heading 2"/>
    <w:basedOn w:val="Normal"/>
    <w:next w:val="Normal"/>
    <w:link w:val="Ttulo2Car"/>
    <w:uiPriority w:val="99"/>
    <w:qFormat/>
    <w:rsid w:val="0026525E"/>
    <w:pPr>
      <w:keepNext/>
      <w:outlineLvl w:val="1"/>
    </w:pPr>
    <w:rPr>
      <w:rFonts w:ascii="Antique Olive" w:hAnsi="Antique Olive"/>
      <w:b/>
      <w:sz w:val="24"/>
      <w:u w:val="single"/>
      <w:lang w:val="es-ES_tradnl"/>
    </w:rPr>
  </w:style>
  <w:style w:type="paragraph" w:styleId="Ttulo3">
    <w:name w:val="heading 3"/>
    <w:basedOn w:val="Normal"/>
    <w:next w:val="Normal"/>
    <w:link w:val="Ttulo3Car"/>
    <w:uiPriority w:val="99"/>
    <w:qFormat/>
    <w:rsid w:val="0026525E"/>
    <w:pPr>
      <w:keepNext/>
      <w:shd w:val="pct20" w:color="000000" w:fill="FFFFFF"/>
      <w:jc w:val="center"/>
      <w:outlineLvl w:val="2"/>
    </w:pPr>
    <w:rPr>
      <w:rFonts w:ascii="Antique Olive" w:hAnsi="Antique Olive"/>
      <w:sz w:val="28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26525E"/>
    <w:pPr>
      <w:keepNext/>
      <w:jc w:val="center"/>
      <w:outlineLvl w:val="3"/>
    </w:pPr>
    <w:rPr>
      <w:rFonts w:ascii="Antique Olive" w:hAnsi="Antique Olive"/>
      <w:sz w:val="24"/>
      <w:lang w:val="es-ES_tradnl"/>
    </w:rPr>
  </w:style>
  <w:style w:type="paragraph" w:styleId="Ttulo5">
    <w:name w:val="heading 5"/>
    <w:basedOn w:val="Normal"/>
    <w:next w:val="Normal"/>
    <w:link w:val="Ttulo5Car"/>
    <w:uiPriority w:val="99"/>
    <w:qFormat/>
    <w:rsid w:val="0026525E"/>
    <w:pPr>
      <w:keepNext/>
      <w:outlineLvl w:val="4"/>
    </w:pPr>
    <w:rPr>
      <w:rFonts w:ascii="Antique Olive" w:hAnsi="Antique Olive"/>
      <w:b/>
      <w:color w:val="0000FF"/>
      <w:sz w:val="24"/>
      <w:u w:val="single"/>
      <w:lang w:val="es-ES_tradnl"/>
    </w:rPr>
  </w:style>
  <w:style w:type="paragraph" w:styleId="Ttulo6">
    <w:name w:val="heading 6"/>
    <w:basedOn w:val="Normal"/>
    <w:next w:val="Normal"/>
    <w:link w:val="Ttulo6Car"/>
    <w:uiPriority w:val="99"/>
    <w:qFormat/>
    <w:rsid w:val="0026525E"/>
    <w:pPr>
      <w:keepNext/>
      <w:outlineLvl w:val="5"/>
    </w:pPr>
    <w:rPr>
      <w:b/>
      <w:bCs/>
      <w:color w:val="0000FF"/>
      <w:sz w:val="28"/>
    </w:rPr>
  </w:style>
  <w:style w:type="paragraph" w:styleId="Ttulo7">
    <w:name w:val="heading 7"/>
    <w:basedOn w:val="Normal"/>
    <w:next w:val="Normal"/>
    <w:link w:val="Ttulo7Car"/>
    <w:uiPriority w:val="99"/>
    <w:qFormat/>
    <w:rsid w:val="0026525E"/>
    <w:pPr>
      <w:keepNext/>
      <w:ind w:left="708"/>
      <w:outlineLvl w:val="6"/>
    </w:pPr>
    <w:rPr>
      <w:b/>
      <w:bCs/>
      <w:color w:val="FF0000"/>
      <w:sz w:val="36"/>
    </w:rPr>
  </w:style>
  <w:style w:type="paragraph" w:styleId="Ttulo8">
    <w:name w:val="heading 8"/>
    <w:basedOn w:val="Normal"/>
    <w:next w:val="Normal"/>
    <w:link w:val="Ttulo8Car"/>
    <w:uiPriority w:val="99"/>
    <w:qFormat/>
    <w:rsid w:val="0026525E"/>
    <w:pPr>
      <w:keepNext/>
      <w:jc w:val="center"/>
      <w:outlineLvl w:val="7"/>
    </w:pPr>
    <w:rPr>
      <w:b/>
      <w:i/>
      <w:color w:val="FF0000"/>
      <w:sz w:val="36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33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33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33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335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335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335B"/>
    <w:rPr>
      <w:rFonts w:asciiTheme="minorHAnsi" w:eastAsiaTheme="minorEastAsia" w:hAnsiTheme="minorHAnsi" w:cstheme="minorBidi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335B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335B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rsid w:val="0026525E"/>
    <w:pPr>
      <w:ind w:left="708"/>
    </w:pPr>
    <w:rPr>
      <w:rFonts w:ascii="Antique Olive" w:hAnsi="Antique Olive"/>
      <w:sz w:val="24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C335B"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2652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C335B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2652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C335B"/>
    <w:rPr>
      <w:sz w:val="20"/>
      <w:szCs w:val="20"/>
    </w:rPr>
  </w:style>
  <w:style w:type="character" w:customStyle="1" w:styleId="normal2">
    <w:name w:val="normal2"/>
    <w:uiPriority w:val="99"/>
    <w:rsid w:val="0026525E"/>
    <w:rPr>
      <w:rFonts w:ascii="Verdana" w:hAnsi="Verdana"/>
      <w:sz w:val="17"/>
    </w:rPr>
  </w:style>
  <w:style w:type="paragraph" w:styleId="Sangra2detindependiente">
    <w:name w:val="Body Text Indent 2"/>
    <w:basedOn w:val="Normal"/>
    <w:link w:val="Sangra2detindependienteCar"/>
    <w:uiPriority w:val="99"/>
    <w:rsid w:val="0026525E"/>
    <w:pPr>
      <w:ind w:left="4111"/>
    </w:pPr>
    <w:rPr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C335B"/>
    <w:rPr>
      <w:sz w:val="20"/>
      <w:szCs w:val="20"/>
    </w:rPr>
  </w:style>
  <w:style w:type="character" w:styleId="Textoennegrita">
    <w:name w:val="Strong"/>
    <w:basedOn w:val="Fuentedeprrafopredeter"/>
    <w:uiPriority w:val="99"/>
    <w:qFormat/>
    <w:rsid w:val="0026525E"/>
    <w:rPr>
      <w:rFonts w:cs="Times New Roman"/>
      <w:b/>
    </w:rPr>
  </w:style>
  <w:style w:type="paragraph" w:styleId="NormalWeb">
    <w:name w:val="Normal (Web)"/>
    <w:basedOn w:val="Normal"/>
    <w:uiPriority w:val="99"/>
    <w:rsid w:val="0026525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rsid w:val="007D26C7"/>
    <w:rPr>
      <w:rFonts w:ascii="Segoe UI" w:hAnsi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7D26C7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68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683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8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8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397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 : 1-15  de Julio</vt:lpstr>
    </vt:vector>
  </TitlesOfParts>
  <Company>AJUNTAMENT DE BENIDORM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 : 1-15  de Julio</dc:title>
  <dc:subject/>
  <dc:creator>CENTRO INFORMACION JUVENIL</dc:creator>
  <cp:keywords/>
  <dc:description/>
  <cp:lastModifiedBy>Jose Romeu Ivorra</cp:lastModifiedBy>
  <cp:revision>3</cp:revision>
  <cp:lastPrinted>2022-05-09T11:17:00Z</cp:lastPrinted>
  <dcterms:created xsi:type="dcterms:W3CDTF">2022-05-09T10:15:00Z</dcterms:created>
  <dcterms:modified xsi:type="dcterms:W3CDTF">2022-05-09T11:17:00Z</dcterms:modified>
</cp:coreProperties>
</file>